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F8CD" w14:textId="77777777" w:rsidR="00AD09E6" w:rsidRDefault="00B847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вебинара</w:t>
      </w:r>
    </w:p>
    <w:p w14:paraId="6699BA1F" w14:textId="77777777" w:rsidR="00AD09E6" w:rsidRDefault="00B847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00A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Какой бизнес нужен в 21 веке»</w:t>
      </w:r>
    </w:p>
    <w:p w14:paraId="32861573" w14:textId="77777777" w:rsidR="00AD09E6" w:rsidRDefault="00AD09E6">
      <w:pPr>
        <w:spacing w:line="240" w:lineRule="auto"/>
        <w:ind w:left="58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F19C9D" w14:textId="77777777" w:rsidR="00AD09E6" w:rsidRDefault="00B8477D">
      <w:pPr>
        <w:spacing w:line="240" w:lineRule="auto"/>
        <w:ind w:left="58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и время проведения</w:t>
      </w:r>
    </w:p>
    <w:p w14:paraId="3C1229F2" w14:textId="77777777" w:rsidR="00AD09E6" w:rsidRDefault="00010FAC">
      <w:pPr>
        <w:spacing w:line="240" w:lineRule="auto"/>
        <w:ind w:left="58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28</w:t>
      </w:r>
      <w:r w:rsidR="00B8477D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p w14:paraId="1FE00CDF" w14:textId="77777777" w:rsidR="00AD09E6" w:rsidRDefault="00B8477D">
      <w:pPr>
        <w:spacing w:line="240" w:lineRule="auto"/>
        <w:ind w:left="58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10.00-12.00</w:t>
      </w:r>
    </w:p>
    <w:p w14:paraId="715A8653" w14:textId="77777777" w:rsidR="00AD09E6" w:rsidRDefault="00AD09E6">
      <w:pPr>
        <w:spacing w:line="240" w:lineRule="auto"/>
        <w:ind w:left="581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5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110"/>
        <w:gridCol w:w="3690"/>
      </w:tblGrid>
      <w:tr w:rsidR="00AD09E6" w14:paraId="6FDF860C" w14:textId="77777777" w:rsidTr="000A0CF1">
        <w:trPr>
          <w:trHeight w:val="48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0AA6" w14:textId="77777777" w:rsidR="00AD09E6" w:rsidRDefault="00B8477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5CBF" w14:textId="77777777" w:rsidR="00AD09E6" w:rsidRDefault="00B8477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Спикер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C815" w14:textId="77777777" w:rsidR="00AD09E6" w:rsidRDefault="00B8477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</w:tr>
      <w:tr w:rsidR="000A0CF1" w14:paraId="6877214C" w14:textId="77777777" w:rsidTr="000A0CF1">
        <w:trPr>
          <w:trHeight w:val="128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71F1" w14:textId="77777777" w:rsidR="000A0CF1" w:rsidRDefault="000A0CF1" w:rsidP="00CB143C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10:00-10.05</w:t>
            </w:r>
          </w:p>
          <w:p w14:paraId="76EE26DB" w14:textId="77777777" w:rsidR="000A0CF1" w:rsidRDefault="000A0CF1" w:rsidP="00CB143C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558696" w14:textId="77777777" w:rsidR="000A0CF1" w:rsidRPr="000A0CF1" w:rsidRDefault="000A0CF1" w:rsidP="00CB143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10.05-10.30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F90A" w14:textId="77777777" w:rsidR="000A0CF1" w:rsidRDefault="000A0CF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Борис Сычев </w:t>
            </w:r>
            <w:r>
              <w:rPr>
                <w:rFonts w:ascii="Times New Roman" w:eastAsia="Times New Roman" w:hAnsi="Times New Roman" w:cs="Times New Roman"/>
                <w:b/>
              </w:rPr>
              <w:t>(модератор)</w:t>
            </w:r>
          </w:p>
          <w:p w14:paraId="4616D896" w14:textId="77777777" w:rsidR="000A0CF1" w:rsidRPr="003B1595" w:rsidRDefault="000A0CF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Директор по сертификации и аналитическим проектам</w:t>
            </w:r>
            <w:r w:rsidRPr="003B159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Ассоциации индустриальных парков России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D82B" w14:textId="77777777" w:rsidR="000A0CF1" w:rsidRDefault="000A0CF1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вебинара</w:t>
            </w:r>
          </w:p>
          <w:p w14:paraId="4494D61E" w14:textId="77777777" w:rsidR="000A0CF1" w:rsidRDefault="000A0CF1" w:rsidP="00F620E8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1CE71757" w14:textId="77777777" w:rsidR="000A0CF1" w:rsidRPr="003934EC" w:rsidRDefault="000A0CF1" w:rsidP="00F620E8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«Индустрии 21 века»</w:t>
            </w:r>
          </w:p>
        </w:tc>
      </w:tr>
      <w:tr w:rsidR="00B8477D" w14:paraId="04E6C54C" w14:textId="77777777" w:rsidTr="000A0CF1">
        <w:trPr>
          <w:trHeight w:val="990"/>
        </w:trPr>
        <w:tc>
          <w:tcPr>
            <w:tcW w:w="1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3F65" w14:textId="77777777" w:rsidR="00B8477D" w:rsidRDefault="00D00AE0" w:rsidP="00B8477D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10:30-10.55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D6EA" w14:textId="77777777" w:rsidR="003934EC" w:rsidRPr="00ED1E92" w:rsidRDefault="008D39CB" w:rsidP="003934E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D1E92">
              <w:rPr>
                <w:rFonts w:ascii="Times New Roman" w:eastAsia="Times New Roman" w:hAnsi="Times New Roman" w:cs="Times New Roman"/>
                <w:b/>
                <w:lang w:val="ru-RU"/>
              </w:rPr>
              <w:t>Светлана Савельева,</w:t>
            </w:r>
          </w:p>
          <w:p w14:paraId="564AA4F3" w14:textId="77777777" w:rsidR="008D39CB" w:rsidRDefault="008D39CB" w:rsidP="003934E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независимый эксперт пои информационным технологиям</w:t>
            </w:r>
          </w:p>
          <w:p w14:paraId="08A6E53C" w14:textId="77777777" w:rsidR="008D39CB" w:rsidRPr="008D39CB" w:rsidRDefault="008D39CB" w:rsidP="003934E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D1F1" w14:textId="77777777" w:rsidR="00B8477D" w:rsidRPr="000E045E" w:rsidRDefault="000E045E" w:rsidP="00B8477D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Тема </w:t>
            </w:r>
            <w:r w:rsidR="00E8244A">
              <w:rPr>
                <w:rFonts w:ascii="Times New Roman" w:eastAsia="Times New Roman" w:hAnsi="Times New Roman" w:cs="Times New Roman"/>
                <w:lang w:val="ru-RU"/>
              </w:rPr>
              <w:t xml:space="preserve"> выступления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уточняется</w:t>
            </w:r>
          </w:p>
        </w:tc>
      </w:tr>
      <w:tr w:rsidR="00ED1E92" w14:paraId="39085F69" w14:textId="77777777">
        <w:trPr>
          <w:trHeight w:val="127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B7AC" w14:textId="77777777" w:rsidR="00ED1E92" w:rsidRDefault="00D00AE0" w:rsidP="00B8477D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10.55-11.20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0AC4" w14:textId="77777777" w:rsidR="00D00AE0" w:rsidRDefault="00D00AE0" w:rsidP="00D00AE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D1E92">
              <w:rPr>
                <w:rFonts w:ascii="Times New Roman" w:eastAsia="Times New Roman" w:hAnsi="Times New Roman" w:cs="Times New Roman"/>
                <w:b/>
                <w:lang w:val="ru-RU"/>
              </w:rPr>
              <w:t>Наталья Андронова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14:paraId="66D3CD67" w14:textId="77777777" w:rsidR="00ED1E92" w:rsidRPr="00ED1E92" w:rsidRDefault="00D00AE0" w:rsidP="00D00AE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D39CB">
              <w:rPr>
                <w:rFonts w:ascii="Times New Roman" w:eastAsia="Times New Roman" w:hAnsi="Times New Roman" w:cs="Times New Roman"/>
                <w:lang w:val="ru-RU"/>
              </w:rPr>
              <w:t>руководитель проектов Дирекции развития рынков НТИ АО «Российская венчу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рная компания»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DE34" w14:textId="77777777" w:rsidR="00ED1E92" w:rsidRDefault="00D00AE0" w:rsidP="00B8477D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«Программы поддержки и порядок отбора проектов НТИ для МСП»</w:t>
            </w:r>
          </w:p>
        </w:tc>
      </w:tr>
      <w:tr w:rsidR="00B8477D" w14:paraId="54147285" w14:textId="77777777" w:rsidTr="00D00AE0">
        <w:trPr>
          <w:trHeight w:val="98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15EA" w14:textId="77777777" w:rsidR="00B8477D" w:rsidRPr="00C65808" w:rsidRDefault="00D00AE0" w:rsidP="00D00AE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-11.</w:t>
            </w:r>
            <w:r w:rsidR="00FC1E46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7286" w14:textId="77777777" w:rsidR="00FC1E46" w:rsidRPr="007869DB" w:rsidRDefault="00E8244A" w:rsidP="00FC1E46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869D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Пётр </w:t>
            </w:r>
            <w:r w:rsidR="00FC1E46" w:rsidRPr="007869DB">
              <w:rPr>
                <w:rFonts w:ascii="Times New Roman" w:eastAsia="Times New Roman" w:hAnsi="Times New Roman" w:cs="Times New Roman"/>
                <w:b/>
                <w:lang w:val="ru-RU"/>
              </w:rPr>
              <w:t>Смирнов,</w:t>
            </w:r>
          </w:p>
          <w:p w14:paraId="58204137" w14:textId="77777777" w:rsidR="00FC1E46" w:rsidRDefault="00FC1E46" w:rsidP="00FC1E46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генеральный директор промышленного технопарка инженерных, климатических систем и электроники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ИКСЭл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="0007056A">
              <w:rPr>
                <w:rFonts w:ascii="Times New Roman" w:eastAsia="Times New Roman" w:hAnsi="Times New Roman" w:cs="Times New Roman"/>
                <w:lang w:val="ru-RU"/>
              </w:rPr>
              <w:t>, Владимирская область</w:t>
            </w:r>
          </w:p>
          <w:p w14:paraId="6872C035" w14:textId="77777777" w:rsidR="008D39CB" w:rsidRPr="008D39CB" w:rsidRDefault="008D39CB" w:rsidP="00D00AE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9A4E" w14:textId="77777777" w:rsidR="00FC1E46" w:rsidRDefault="00FC1E46" w:rsidP="00D00AE0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«Современный технопарк: производство-маркетинг-продажи»</w:t>
            </w:r>
          </w:p>
          <w:p w14:paraId="03E06F24" w14:textId="77777777" w:rsidR="00B8477D" w:rsidRPr="00CC5234" w:rsidRDefault="00B8477D" w:rsidP="00D00AE0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8477D" w:rsidRPr="00CC5234" w14:paraId="3BFA0FB8" w14:textId="77777777" w:rsidTr="00D00AE0">
        <w:trPr>
          <w:trHeight w:val="562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4C3B" w14:textId="77777777" w:rsidR="00B8477D" w:rsidRPr="00C65808" w:rsidRDefault="00FC1E46" w:rsidP="00B8477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</w:t>
            </w:r>
            <w:r w:rsidR="00C65808">
              <w:rPr>
                <w:rFonts w:ascii="Times New Roman" w:eastAsia="Times New Roman" w:hAnsi="Times New Roman" w:cs="Times New Roman"/>
                <w:lang w:val="ru-RU"/>
              </w:rPr>
              <w:t>0 – 11.55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4D34" w14:textId="77777777" w:rsidR="00FC1E46" w:rsidRPr="008D39CB" w:rsidRDefault="00FC1E46" w:rsidP="00FC1E46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D39CB">
              <w:rPr>
                <w:rFonts w:ascii="Times New Roman" w:eastAsia="Times New Roman" w:hAnsi="Times New Roman" w:cs="Times New Roman"/>
                <w:b/>
                <w:lang w:val="ru-RU"/>
              </w:rPr>
              <w:t>Герман Прочный,</w:t>
            </w:r>
          </w:p>
          <w:p w14:paraId="6F5D683A" w14:textId="77777777" w:rsidR="0007056A" w:rsidRDefault="0007056A" w:rsidP="00FC1E46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руководитель регионального </w:t>
            </w:r>
            <w:r w:rsidR="00FC1E46" w:rsidRPr="008D39CB">
              <w:rPr>
                <w:rFonts w:ascii="Times New Roman" w:eastAsia="Times New Roman" w:hAnsi="Times New Roman" w:cs="Times New Roman"/>
                <w:lang w:val="ru-RU"/>
              </w:rPr>
              <w:t>Центра компетенций в сфере производительности труда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14:paraId="6D747CF2" w14:textId="77777777" w:rsidR="007869DB" w:rsidRPr="00CC5234" w:rsidRDefault="0007056A" w:rsidP="00FC1E46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Тюменская область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34D8" w14:textId="77777777" w:rsidR="00B8477D" w:rsidRPr="00CC5234" w:rsidRDefault="00FC1E46" w:rsidP="00B8477D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Особенности внедрения бережливого производства на предприятиях МСП</w:t>
            </w:r>
          </w:p>
        </w:tc>
      </w:tr>
      <w:tr w:rsidR="00B8477D" w14:paraId="74EE73EC" w14:textId="77777777">
        <w:trPr>
          <w:trHeight w:val="82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EA1A" w14:textId="77777777" w:rsidR="00B8477D" w:rsidRDefault="00B8477D" w:rsidP="00B8477D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11.55-12.00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9C45" w14:textId="77777777" w:rsidR="003B1595" w:rsidRDefault="003B1595" w:rsidP="003B15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Борис Сычев </w:t>
            </w:r>
            <w:r>
              <w:rPr>
                <w:rFonts w:ascii="Times New Roman" w:eastAsia="Times New Roman" w:hAnsi="Times New Roman" w:cs="Times New Roman"/>
                <w:b/>
              </w:rPr>
              <w:t>(модератор)</w:t>
            </w:r>
          </w:p>
          <w:p w14:paraId="4735DF15" w14:textId="77777777" w:rsidR="00B8477D" w:rsidRDefault="003B1595" w:rsidP="003B1595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Директор по сертификации и аналитическим проектам</w:t>
            </w:r>
            <w:r w:rsidRPr="003B159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Ассоциации индустриальных парков России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F534" w14:textId="77777777" w:rsidR="0007056A" w:rsidRDefault="0007056A" w:rsidP="00C65808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Поведение итогов</w:t>
            </w:r>
          </w:p>
          <w:p w14:paraId="5DBABE28" w14:textId="77777777" w:rsidR="00C65808" w:rsidRDefault="0007056A" w:rsidP="00C65808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0A0CF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вершение</w:t>
            </w:r>
            <w:r w:rsidR="00C65808">
              <w:rPr>
                <w:rFonts w:ascii="Times New Roman" w:eastAsia="Times New Roman" w:hAnsi="Times New Roman" w:cs="Times New Roman"/>
              </w:rPr>
              <w:t xml:space="preserve"> вебинара</w:t>
            </w:r>
          </w:p>
          <w:p w14:paraId="601DDE85" w14:textId="77777777" w:rsidR="00B8477D" w:rsidRDefault="00B8477D" w:rsidP="00B8477D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E21C3E" w14:textId="77777777" w:rsidR="00AD09E6" w:rsidRDefault="00AD09E6">
      <w:pPr>
        <w:spacing w:line="240" w:lineRule="auto"/>
      </w:pPr>
    </w:p>
    <w:p w14:paraId="4F626BEF" w14:textId="77777777" w:rsidR="00AD09E6" w:rsidRPr="0007056A" w:rsidRDefault="00C42E92" w:rsidP="0007056A">
      <w:pPr>
        <w:jc w:val="center"/>
        <w:rPr>
          <w:rFonts w:ascii="Times New Roman" w:hAnsi="Times New Roman" w:cs="Times New Roman"/>
          <w:lang w:val="ru-RU"/>
        </w:rPr>
      </w:pPr>
      <w:r w:rsidRPr="0007056A">
        <w:rPr>
          <w:rFonts w:ascii="Times New Roman" w:hAnsi="Times New Roman" w:cs="Times New Roman"/>
          <w:lang w:val="ru-RU"/>
        </w:rPr>
        <w:t xml:space="preserve">Ссылка на вебинар: </w:t>
      </w:r>
      <w:hyperlink r:id="rId4" w:history="1">
        <w:r w:rsidRPr="0007056A">
          <w:rPr>
            <w:rStyle w:val="a6"/>
            <w:rFonts w:ascii="Times New Roman" w:hAnsi="Times New Roman" w:cs="Times New Roman"/>
            <w:lang w:val="ru-RU"/>
          </w:rPr>
          <w:t>https://events.webinar.ru/7916449/4486104</w:t>
        </w:r>
      </w:hyperlink>
    </w:p>
    <w:sectPr w:rsidR="00AD09E6" w:rsidRPr="000705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E6"/>
    <w:rsid w:val="00010FAC"/>
    <w:rsid w:val="0007056A"/>
    <w:rsid w:val="000A0CF1"/>
    <w:rsid w:val="000E045E"/>
    <w:rsid w:val="001B1EDB"/>
    <w:rsid w:val="002C4870"/>
    <w:rsid w:val="003934EC"/>
    <w:rsid w:val="003B1595"/>
    <w:rsid w:val="007869DB"/>
    <w:rsid w:val="008D39CB"/>
    <w:rsid w:val="00A01EC5"/>
    <w:rsid w:val="00A57F26"/>
    <w:rsid w:val="00AD09E6"/>
    <w:rsid w:val="00B8477D"/>
    <w:rsid w:val="00C42E92"/>
    <w:rsid w:val="00C65808"/>
    <w:rsid w:val="00CA75CF"/>
    <w:rsid w:val="00CB143C"/>
    <w:rsid w:val="00CC5234"/>
    <w:rsid w:val="00D00AE0"/>
    <w:rsid w:val="00DF6069"/>
    <w:rsid w:val="00E8244A"/>
    <w:rsid w:val="00EC505E"/>
    <w:rsid w:val="00ED1E92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6688"/>
  <w15:docId w15:val="{1B19CF64-CA3B-4346-BFBA-740D392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34EC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4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7916449/4486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Synergy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2020-04-27T06:29:00Z</dcterms:created>
  <dcterms:modified xsi:type="dcterms:W3CDTF">2020-04-27T06:29:00Z</dcterms:modified>
</cp:coreProperties>
</file>